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2B" w:rsidRPr="00CB5221" w:rsidRDefault="005C182B" w:rsidP="005C2AA1"/>
    <w:p w:rsidR="00CB5221" w:rsidRPr="00307ACF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b/>
          <w:color w:val="002060"/>
          <w:sz w:val="24"/>
          <w:szCs w:val="28"/>
          <w:lang w:val="pl-PL"/>
        </w:rPr>
      </w:pPr>
    </w:p>
    <w:p w:rsidR="00CB5221" w:rsidRPr="00307ACF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b/>
          <w:color w:val="002060"/>
          <w:sz w:val="24"/>
          <w:szCs w:val="28"/>
          <w:lang w:val="pl-PL"/>
        </w:rPr>
      </w:pPr>
    </w:p>
    <w:p w:rsidR="00CB5221" w:rsidRPr="00307ACF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b/>
          <w:color w:val="002060"/>
          <w:sz w:val="24"/>
          <w:szCs w:val="28"/>
          <w:lang w:val="pl-PL"/>
        </w:rPr>
      </w:pPr>
    </w:p>
    <w:p w:rsidR="00CB5221" w:rsidRPr="00307ACF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color w:val="002060"/>
          <w:sz w:val="32"/>
          <w:szCs w:val="28"/>
          <w:lang w:val="pl-PL"/>
        </w:rPr>
      </w:pPr>
      <w:r w:rsidRPr="00307ACF">
        <w:rPr>
          <w:rFonts w:ascii="Calibri Light" w:hAnsi="Calibri Light" w:cs="Calibri Light"/>
          <w:color w:val="002060"/>
          <w:sz w:val="32"/>
          <w:szCs w:val="28"/>
          <w:lang w:val="pl-PL"/>
        </w:rPr>
        <w:t xml:space="preserve">SPOTKANIE GRUPY ROBOCZEJ DS. </w:t>
      </w:r>
      <w:r w:rsidR="00FA3D82" w:rsidRPr="00307ACF">
        <w:rPr>
          <w:rFonts w:ascii="Calibri Light" w:hAnsi="Calibri Light" w:cs="Calibri Light"/>
          <w:color w:val="002060"/>
          <w:sz w:val="32"/>
          <w:szCs w:val="28"/>
          <w:lang w:val="pl-PL"/>
        </w:rPr>
        <w:t>KOSMETYKÓW</w:t>
      </w:r>
    </w:p>
    <w:p w:rsidR="00CB5221" w:rsidRPr="00307ACF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color w:val="002060"/>
          <w:szCs w:val="28"/>
          <w:lang w:val="pl-PL"/>
        </w:rPr>
      </w:pPr>
      <w:r w:rsidRPr="00307ACF">
        <w:rPr>
          <w:rFonts w:ascii="Calibri Light" w:hAnsi="Calibri Light" w:cs="Calibri Light"/>
          <w:color w:val="002060"/>
          <w:szCs w:val="28"/>
          <w:lang w:val="pl-PL"/>
        </w:rPr>
        <w:t xml:space="preserve">Warszawa, </w:t>
      </w:r>
      <w:r w:rsidR="00ED64C6">
        <w:rPr>
          <w:rFonts w:ascii="Calibri Light" w:hAnsi="Calibri Light" w:cs="Calibri Light"/>
          <w:color w:val="002060"/>
          <w:szCs w:val="28"/>
          <w:lang w:val="pl-PL"/>
        </w:rPr>
        <w:t>25 września</w:t>
      </w:r>
      <w:r w:rsidR="000C1B7C" w:rsidRPr="00307ACF">
        <w:rPr>
          <w:rFonts w:ascii="Calibri Light" w:hAnsi="Calibri Light" w:cs="Calibri Light"/>
          <w:color w:val="002060"/>
          <w:szCs w:val="28"/>
          <w:lang w:val="pl-PL"/>
        </w:rPr>
        <w:t xml:space="preserve"> 2018</w:t>
      </w:r>
      <w:r w:rsidR="002E49DB">
        <w:rPr>
          <w:rFonts w:ascii="Calibri Light" w:hAnsi="Calibri Light" w:cs="Calibri Light"/>
          <w:color w:val="002060"/>
          <w:szCs w:val="28"/>
          <w:lang w:val="pl-PL"/>
        </w:rPr>
        <w:t>, godz. 14:00 -</w:t>
      </w:r>
      <w:r w:rsidR="00A5588F" w:rsidRPr="00307ACF">
        <w:rPr>
          <w:rFonts w:ascii="Calibri Light" w:hAnsi="Calibri Light" w:cs="Calibri Light"/>
          <w:color w:val="002060"/>
          <w:szCs w:val="28"/>
          <w:lang w:val="pl-PL"/>
        </w:rPr>
        <w:t xml:space="preserve"> 16:30</w:t>
      </w:r>
    </w:p>
    <w:p w:rsidR="00086AA0" w:rsidRDefault="00086AA0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055366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tbl>
      <w:tblPr>
        <w:tblW w:w="9209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052"/>
        <w:gridCol w:w="2410"/>
      </w:tblGrid>
      <w:tr w:rsidR="00055366" w:rsidRPr="000C1B7C" w:rsidTr="00701F95">
        <w:trPr>
          <w:trHeight w:val="581"/>
          <w:jc w:val="center"/>
        </w:trPr>
        <w:tc>
          <w:tcPr>
            <w:tcW w:w="9209" w:type="dxa"/>
            <w:gridSpan w:val="3"/>
            <w:tcBorders>
              <w:top w:val="single" w:sz="4" w:space="0" w:color="C63F97"/>
              <w:left w:val="single" w:sz="4" w:space="0" w:color="C63F97"/>
              <w:bottom w:val="single" w:sz="4" w:space="0" w:color="C63F97"/>
              <w:right w:val="single" w:sz="4" w:space="0" w:color="C63F97"/>
            </w:tcBorders>
            <w:shd w:val="clear" w:color="auto" w:fill="C63F97"/>
            <w:vAlign w:val="center"/>
          </w:tcPr>
          <w:p w:rsidR="00055366" w:rsidRPr="00BA0A73" w:rsidRDefault="00055366" w:rsidP="0082116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57"/>
              <w:rPr>
                <w:rFonts w:cs="PT Sans"/>
                <w:b/>
                <w:color w:val="FFFFFF"/>
                <w:sz w:val="28"/>
                <w:szCs w:val="28"/>
                <w:lang w:val="pl-PL"/>
              </w:rPr>
            </w:pPr>
            <w:r w:rsidRPr="00BA0A73">
              <w:rPr>
                <w:rFonts w:cs="PT Sans"/>
                <w:b/>
                <w:color w:val="FFFFFF"/>
                <w:sz w:val="28"/>
                <w:szCs w:val="28"/>
                <w:lang w:val="pl-PL"/>
              </w:rPr>
              <w:t>PORZĄDEK OBRAD</w:t>
            </w:r>
          </w:p>
        </w:tc>
      </w:tr>
      <w:tr w:rsidR="00F3163F" w:rsidRPr="000017A2" w:rsidTr="00701F95">
        <w:trPr>
          <w:jc w:val="center"/>
        </w:trPr>
        <w:tc>
          <w:tcPr>
            <w:tcW w:w="747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307ACF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086AA0" w:rsidRPr="00307ACF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1</w:t>
            </w:r>
          </w:p>
        </w:tc>
        <w:tc>
          <w:tcPr>
            <w:tcW w:w="6052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307ACF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C37B93" w:rsidRPr="00307ACF" w:rsidRDefault="00E41FDD" w:rsidP="00C3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Projekt ustawy o produktach kosmetycznych</w:t>
            </w:r>
            <w:r w:rsidR="001779C4" w:rsidRPr="00307ACF">
              <w:rPr>
                <w:rFonts w:ascii="Calibri Light" w:hAnsi="Calibri Light" w:cs="Calibri Light"/>
                <w:color w:val="002060"/>
                <w:lang w:val="pl-PL"/>
              </w:rPr>
              <w:t xml:space="preserve"> - aktualny stan prac</w:t>
            </w:r>
          </w:p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7B3D44" w:rsidRPr="00307ACF" w:rsidRDefault="007B3D4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086AA0" w:rsidRPr="00307ACF" w:rsidRDefault="00ED64C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</w:p>
        </w:tc>
      </w:tr>
      <w:tr w:rsidR="00086AA0" w:rsidRPr="00ED64C6" w:rsidTr="001779C4">
        <w:trPr>
          <w:trHeight w:val="545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2</w:t>
            </w:r>
          </w:p>
        </w:tc>
        <w:tc>
          <w:tcPr>
            <w:tcW w:w="6052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307ACF" w:rsidRDefault="00A165AB" w:rsidP="00A165AB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System monitorowania</w:t>
            </w:r>
            <w:r w:rsidR="00ED64C6">
              <w:rPr>
                <w:rFonts w:ascii="Calibri Light" w:hAnsi="Calibri Light" w:cs="Calibri Light"/>
                <w:color w:val="002060"/>
                <w:lang w:val="pl-PL"/>
              </w:rPr>
              <w:t xml:space="preserve"> przewozu towarów - nowa ustawa </w:t>
            </w:r>
            <w:r w:rsidR="00ED64C6">
              <w:rPr>
                <w:rFonts w:ascii="Calibri Light" w:hAnsi="Calibri Light" w:cs="Calibri Light"/>
                <w:color w:val="002060"/>
                <w:lang w:val="pl-PL"/>
              </w:rPr>
              <w:br/>
              <w:t>oraz akty wykonawcze</w:t>
            </w:r>
          </w:p>
          <w:p w:rsidR="00F3163F" w:rsidRPr="00307ACF" w:rsidRDefault="00F3163F" w:rsidP="00055366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307ACF" w:rsidRDefault="00ED64C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  <w:r w:rsidR="008633A9">
              <w:rPr>
                <w:rFonts w:ascii="Calibri Light" w:hAnsi="Calibri Light" w:cs="Calibri Light"/>
                <w:color w:val="002060"/>
                <w:lang w:val="pl-PL"/>
              </w:rPr>
              <w:t>/dyskusja</w:t>
            </w:r>
            <w:bookmarkStart w:id="0" w:name="_GoBack"/>
            <w:bookmarkEnd w:id="0"/>
          </w:p>
        </w:tc>
      </w:tr>
      <w:tr w:rsidR="00F3163F" w:rsidRPr="00BA722E" w:rsidTr="00701F95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ED64C6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ED64C6">
              <w:rPr>
                <w:rFonts w:ascii="Calibri Light" w:hAnsi="Calibri Light" w:cs="Calibri Light"/>
                <w:color w:val="002060"/>
                <w:lang w:val="pl-PL"/>
              </w:rPr>
              <w:t>3</w:t>
            </w:r>
          </w:p>
        </w:tc>
        <w:tc>
          <w:tcPr>
            <w:tcW w:w="6052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ED64C6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Projekt dyrektywy w sprawie ograniczenia wpływu niektórych produktów z tworzyw sztucznych na środowisko</w:t>
            </w:r>
            <w:r w:rsidR="00906B84" w:rsidRPr="00307ACF">
              <w:rPr>
                <w:rFonts w:ascii="Calibri Light" w:hAnsi="Calibri Light" w:cs="Calibri Light"/>
                <w:color w:val="002060"/>
                <w:lang w:val="pl-PL"/>
              </w:rPr>
              <w:t xml:space="preserve"> -</w:t>
            </w:r>
            <w:r>
              <w:rPr>
                <w:rFonts w:ascii="Calibri Light" w:hAnsi="Calibri Light" w:cs="Calibri Light"/>
                <w:color w:val="002060"/>
                <w:lang w:val="pl-PL"/>
              </w:rPr>
              <w:t xml:space="preserve"> aktualny stan prac </w:t>
            </w:r>
          </w:p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  <w:r w:rsidR="00BA722E" w:rsidRPr="00307ACF">
              <w:rPr>
                <w:rFonts w:ascii="Calibri Light" w:hAnsi="Calibri Light" w:cs="Calibri Light"/>
                <w:color w:val="002060"/>
                <w:lang w:val="pl-PL"/>
              </w:rPr>
              <w:t>/dyskusja</w:t>
            </w:r>
          </w:p>
        </w:tc>
      </w:tr>
      <w:tr w:rsidR="00F3163F" w:rsidRPr="00DA6000" w:rsidTr="00701F95">
        <w:trPr>
          <w:trHeight w:val="1066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0551C0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  <w:r w:rsidRPr="00307ACF">
              <w:rPr>
                <w:rFonts w:ascii="Calibri Light" w:hAnsi="Calibri Light" w:cs="Calibri Light"/>
                <w:color w:val="002060"/>
              </w:rPr>
              <w:t>4</w:t>
            </w:r>
          </w:p>
          <w:p w:rsidR="000551C0" w:rsidRPr="00307ACF" w:rsidRDefault="000551C0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</w:p>
          <w:p w:rsidR="001779C4" w:rsidRPr="00307ACF" w:rsidRDefault="001779C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</w:p>
          <w:p w:rsidR="001779C4" w:rsidRPr="00307ACF" w:rsidRDefault="001779C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  <w:r w:rsidRPr="00307ACF">
              <w:rPr>
                <w:rFonts w:ascii="Calibri Light" w:hAnsi="Calibri Light" w:cs="Calibri Light"/>
                <w:color w:val="002060"/>
              </w:rPr>
              <w:t>5</w:t>
            </w:r>
          </w:p>
          <w:p w:rsidR="001779C4" w:rsidRPr="00307ACF" w:rsidRDefault="001779C4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</w:p>
          <w:p w:rsidR="00112A8D" w:rsidRDefault="00112A8D" w:rsidP="00237EE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rPr>
                <w:rFonts w:ascii="Calibri Light" w:hAnsi="Calibri Light" w:cs="Calibri Light"/>
                <w:color w:val="002060"/>
              </w:rPr>
            </w:pPr>
          </w:p>
          <w:p w:rsidR="00307ACF" w:rsidRDefault="00307ACF" w:rsidP="00BA722E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</w:p>
          <w:p w:rsidR="00307ACF" w:rsidRDefault="00307ACF" w:rsidP="00BA722E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</w:p>
          <w:p w:rsidR="00307ACF" w:rsidRDefault="00307ACF" w:rsidP="00BA722E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</w:p>
          <w:p w:rsidR="00307ACF" w:rsidRDefault="00307ACF" w:rsidP="00BA722E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</w:p>
          <w:p w:rsidR="00307ACF" w:rsidRPr="00307ACF" w:rsidRDefault="00DA6000" w:rsidP="00BA722E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  <w:r>
              <w:rPr>
                <w:rFonts w:ascii="Calibri Light" w:hAnsi="Calibri Light" w:cs="Calibri Light"/>
                <w:color w:val="002060"/>
              </w:rPr>
              <w:t>6</w:t>
            </w:r>
          </w:p>
        </w:tc>
        <w:tc>
          <w:tcPr>
            <w:tcW w:w="6052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112A8D" w:rsidRPr="00307ACF" w:rsidRDefault="00ED64C6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Składniki produktów kosmetycznych - przegląd prac na forum UE</w:t>
            </w:r>
          </w:p>
          <w:p w:rsidR="001779C4" w:rsidRPr="00307ACF" w:rsidRDefault="001779C4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1779C4" w:rsidRDefault="00237EEF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 xml:space="preserve">Przyszłość legislacji kosmetycznej - projekty </w:t>
            </w:r>
            <w:r w:rsidR="00704DE4">
              <w:rPr>
                <w:rFonts w:ascii="Calibri Light" w:hAnsi="Calibri Light" w:cs="Calibri Light"/>
                <w:color w:val="002060"/>
                <w:lang w:val="pl-PL"/>
              </w:rPr>
              <w:t xml:space="preserve">branżowe </w:t>
            </w:r>
            <w:r w:rsidR="00704DE4">
              <w:rPr>
                <w:rFonts w:ascii="Calibri Light" w:hAnsi="Calibri Light" w:cs="Calibri Light"/>
                <w:color w:val="002060"/>
                <w:lang w:val="pl-PL"/>
              </w:rPr>
              <w:br/>
            </w:r>
            <w:r>
              <w:rPr>
                <w:rFonts w:ascii="Calibri Light" w:hAnsi="Calibri Light" w:cs="Calibri Light"/>
                <w:color w:val="002060"/>
                <w:lang w:val="pl-PL"/>
              </w:rPr>
              <w:t>w ramach Cosmetics Europe:</w:t>
            </w:r>
          </w:p>
          <w:p w:rsidR="00237EEF" w:rsidRPr="00307ACF" w:rsidRDefault="00237EEF" w:rsidP="0011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704DE4" w:rsidRPr="00704DE4" w:rsidRDefault="00704DE4" w:rsidP="00704DE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Style w:val="Uwydatnienie"/>
                <w:rFonts w:ascii="Calibri Light" w:hAnsi="Calibri Light" w:cs="Calibri Light"/>
                <w:i w:val="0"/>
                <w:iCs w:val="0"/>
                <w:color w:val="002060"/>
              </w:rPr>
            </w:pPr>
            <w:r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t xml:space="preserve">Digital </w:t>
            </w:r>
            <w:proofErr w:type="spellStart"/>
            <w:r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t>Ingredients</w:t>
            </w:r>
            <w:proofErr w:type="spellEnd"/>
            <w:r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t xml:space="preserve"> L</w:t>
            </w:r>
            <w:r w:rsidRPr="00704DE4"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t>ist</w:t>
            </w:r>
            <w:r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t xml:space="preserve"> / Lista Składników dostępna </w:t>
            </w:r>
            <w:r>
              <w:rPr>
                <w:rStyle w:val="Uwydatnienie"/>
                <w:rFonts w:ascii="Calibri Light" w:hAnsi="Calibri Light" w:cs="Calibri Light"/>
                <w:bCs/>
                <w:i w:val="0"/>
                <w:iCs w:val="0"/>
                <w:color w:val="002060"/>
                <w:shd w:val="clear" w:color="auto" w:fill="FFFFFF"/>
              </w:rPr>
              <w:br/>
              <w:t>w formie elektronicznej</w:t>
            </w:r>
          </w:p>
          <w:p w:rsidR="00307ACF" w:rsidRPr="00704DE4" w:rsidRDefault="00704DE4" w:rsidP="00704DE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 w:cs="Calibri Light"/>
                <w:color w:val="002060"/>
              </w:rPr>
            </w:pPr>
            <w:proofErr w:type="spellStart"/>
            <w:r w:rsidRPr="00704DE4">
              <w:rPr>
                <w:rFonts w:ascii="Calibri Light" w:hAnsi="Calibri Light" w:cs="Calibri Light"/>
                <w:color w:val="002060"/>
              </w:rPr>
              <w:t>Unique</w:t>
            </w:r>
            <w:proofErr w:type="spellEnd"/>
            <w:r w:rsidRPr="00704DE4">
              <w:rPr>
                <w:rFonts w:ascii="Calibri Light" w:hAnsi="Calibri Light" w:cs="Calibri Light"/>
                <w:color w:val="002060"/>
              </w:rPr>
              <w:t xml:space="preserve"> </w:t>
            </w:r>
            <w:proofErr w:type="spellStart"/>
            <w:r w:rsidRPr="00704DE4">
              <w:rPr>
                <w:rFonts w:ascii="Calibri Light" w:hAnsi="Calibri Light" w:cs="Calibri Light"/>
                <w:color w:val="002060"/>
              </w:rPr>
              <w:t>cosmetic</w:t>
            </w:r>
            <w:proofErr w:type="spellEnd"/>
            <w:r w:rsidRPr="00704DE4">
              <w:rPr>
                <w:rFonts w:ascii="Calibri Light" w:hAnsi="Calibri Light" w:cs="Calibri Light"/>
                <w:color w:val="002060"/>
              </w:rPr>
              <w:t xml:space="preserve"> </w:t>
            </w:r>
            <w:proofErr w:type="spellStart"/>
            <w:r w:rsidRPr="00704DE4">
              <w:rPr>
                <w:rFonts w:ascii="Calibri Light" w:hAnsi="Calibri Light" w:cs="Calibri Light"/>
                <w:color w:val="002060"/>
              </w:rPr>
              <w:t>product</w:t>
            </w:r>
            <w:proofErr w:type="spellEnd"/>
            <w:r w:rsidRPr="00704DE4">
              <w:rPr>
                <w:rFonts w:ascii="Calibri Light" w:hAnsi="Calibri Light" w:cs="Calibri Light"/>
                <w:color w:val="002060"/>
              </w:rPr>
              <w:t xml:space="preserve"> </w:t>
            </w:r>
            <w:proofErr w:type="spellStart"/>
            <w:r w:rsidRPr="00704DE4">
              <w:rPr>
                <w:rFonts w:ascii="Calibri Light" w:hAnsi="Calibri Light" w:cs="Calibri Light"/>
                <w:color w:val="002060"/>
              </w:rPr>
              <w:t>identifier</w:t>
            </w:r>
            <w:proofErr w:type="spellEnd"/>
            <w:r w:rsidRPr="00704DE4">
              <w:rPr>
                <w:rFonts w:ascii="Calibri Light" w:hAnsi="Calibri Light" w:cs="Calibri Light"/>
                <w:color w:val="002060"/>
              </w:rPr>
              <w:t xml:space="preserve"> (UCPI) / Niepowtarzalny identyfikator produktu kosmetycznego</w:t>
            </w:r>
          </w:p>
          <w:p w:rsidR="00307ACF" w:rsidRPr="00704DE4" w:rsidRDefault="00307AC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F3163F" w:rsidRPr="00307ACF" w:rsidRDefault="00112A8D" w:rsidP="00307ACF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eastAsia="Times New Roman" w:hAnsi="Calibri Light" w:cs="Calibri Light"/>
                <w:color w:val="002060"/>
                <w:lang w:val="pl-PL"/>
              </w:rPr>
              <w:t>E</w:t>
            </w:r>
            <w:r w:rsidR="00654D7A" w:rsidRPr="00307ACF">
              <w:rPr>
                <w:rFonts w:ascii="Calibri Light" w:eastAsia="Times New Roman" w:hAnsi="Calibri Light" w:cs="Calibri Light"/>
                <w:color w:val="002060"/>
                <w:lang w:val="pl-PL"/>
              </w:rPr>
              <w:t>dukacja</w:t>
            </w:r>
            <w:r w:rsidR="00F3163F" w:rsidRPr="00307ACF">
              <w:rPr>
                <w:rFonts w:ascii="Calibri Light" w:eastAsia="Times New Roman" w:hAnsi="Calibri Light" w:cs="Calibri Light"/>
                <w:color w:val="002060"/>
                <w:lang w:val="pl-PL"/>
              </w:rPr>
              <w:t xml:space="preserve">        </w:t>
            </w:r>
          </w:p>
          <w:p w:rsidR="000551C0" w:rsidRPr="00307ACF" w:rsidRDefault="000551C0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  <w:r w:rsidR="00701F95" w:rsidRPr="00307ACF">
              <w:rPr>
                <w:rFonts w:ascii="Calibri Light" w:hAnsi="Calibri Light" w:cs="Calibri Light"/>
                <w:color w:val="002060"/>
                <w:lang w:val="pl-PL"/>
              </w:rPr>
              <w:t>/dyskusja</w:t>
            </w:r>
          </w:p>
          <w:p w:rsidR="00D20861" w:rsidRPr="00307ACF" w:rsidRDefault="00D20861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</w:p>
          <w:p w:rsidR="001779C4" w:rsidRPr="00307ACF" w:rsidRDefault="001779C4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</w:p>
          <w:p w:rsidR="00D20861" w:rsidRPr="00307ACF" w:rsidRDefault="00D20861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  <w:r w:rsidR="00C21356" w:rsidRPr="00307ACF">
              <w:rPr>
                <w:rFonts w:ascii="Calibri Light" w:hAnsi="Calibri Light" w:cs="Calibri Light"/>
                <w:color w:val="002060"/>
                <w:lang w:val="pl-PL"/>
              </w:rPr>
              <w:t>/dyskusja</w:t>
            </w:r>
          </w:p>
          <w:p w:rsidR="00654D7A" w:rsidRPr="00307ACF" w:rsidRDefault="00654D7A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6"/>
                <w:szCs w:val="16"/>
                <w:lang w:val="pl-PL"/>
              </w:rPr>
            </w:pPr>
          </w:p>
          <w:p w:rsidR="00307ACF" w:rsidRDefault="00307AC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307ACF" w:rsidRDefault="00307AC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307ACF" w:rsidRDefault="00307AC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307ACF" w:rsidRDefault="00307AC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81588E" w:rsidRDefault="0081588E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307ACF" w:rsidRPr="00307ACF" w:rsidRDefault="00307ACF" w:rsidP="00782432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</w:p>
        </w:tc>
      </w:tr>
      <w:tr w:rsidR="00F3163F" w:rsidRPr="007236AB" w:rsidTr="00701F95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DA6000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7</w:t>
            </w:r>
          </w:p>
          <w:p w:rsidR="00BA722E" w:rsidRPr="00307ACF" w:rsidRDefault="00BA722E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</w:p>
          <w:p w:rsidR="00BA722E" w:rsidRPr="00307ACF" w:rsidRDefault="00DA6000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>
              <w:rPr>
                <w:rFonts w:ascii="Calibri Light" w:hAnsi="Calibri Light" w:cs="Calibri Light"/>
                <w:color w:val="002060"/>
                <w:lang w:val="pl-PL"/>
              </w:rPr>
              <w:t>8</w:t>
            </w:r>
          </w:p>
        </w:tc>
        <w:tc>
          <w:tcPr>
            <w:tcW w:w="6052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Doświadczenia z inspekcji</w:t>
            </w:r>
          </w:p>
          <w:p w:rsidR="00BA722E" w:rsidRPr="00307ACF" w:rsidRDefault="00BA722E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  <w:p w:rsidR="00BA722E" w:rsidRPr="00307ACF" w:rsidRDefault="00450A38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Sprawy wniesione</w:t>
            </w:r>
          </w:p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</w:p>
          <w:p w:rsidR="00450A38" w:rsidRPr="00307ACF" w:rsidRDefault="00450A38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sz w:val="18"/>
                <w:szCs w:val="18"/>
                <w:lang w:val="pl-PL"/>
              </w:rPr>
            </w:pPr>
          </w:p>
          <w:p w:rsidR="00450A38" w:rsidRPr="00307ACF" w:rsidRDefault="00450A38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</w:p>
        </w:tc>
      </w:tr>
      <w:tr w:rsidR="00F3163F" w:rsidRPr="00F3163F" w:rsidTr="00701F95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Pr="00307ACF" w:rsidRDefault="00DA6000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</w:rPr>
            </w:pPr>
            <w:r>
              <w:rPr>
                <w:rFonts w:ascii="Calibri Light" w:hAnsi="Calibri Light" w:cs="Calibri Light"/>
                <w:color w:val="002060"/>
              </w:rPr>
              <w:t>9</w:t>
            </w:r>
          </w:p>
        </w:tc>
        <w:tc>
          <w:tcPr>
            <w:tcW w:w="6052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Termin</w:t>
            </w:r>
            <w:r w:rsidR="00654D7A" w:rsidRPr="00307ACF">
              <w:rPr>
                <w:rFonts w:ascii="Calibri Light" w:hAnsi="Calibri Light" w:cs="Calibri Light"/>
                <w:color w:val="002060"/>
                <w:lang w:val="pl-PL"/>
              </w:rPr>
              <w:t xml:space="preserve"> następnego spotkania</w:t>
            </w:r>
          </w:p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Calibri Light" w:hAnsi="Calibri Light" w:cs="Calibri Light"/>
                <w:color w:val="002060"/>
                <w:lang w:val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Pr="00307AC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ascii="Calibri Light" w:hAnsi="Calibri Light" w:cs="Calibri Light"/>
                <w:color w:val="002060"/>
                <w:lang w:val="pl-PL"/>
              </w:rPr>
            </w:pPr>
            <w:r w:rsidRPr="00307ACF">
              <w:rPr>
                <w:rFonts w:ascii="Calibri Light" w:hAnsi="Calibri Light" w:cs="Calibri Light"/>
                <w:color w:val="002060"/>
                <w:lang w:val="pl-PL"/>
              </w:rPr>
              <w:t>Informacja</w:t>
            </w:r>
          </w:p>
        </w:tc>
      </w:tr>
    </w:tbl>
    <w:p w:rsidR="00055366" w:rsidRPr="00CB5221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155824" w:rsidRPr="00CB5221" w:rsidRDefault="00155824" w:rsidP="00F96050">
      <w:pPr>
        <w:jc w:val="right"/>
        <w:rPr>
          <w:lang w:val="pl-PL"/>
        </w:rPr>
      </w:pPr>
    </w:p>
    <w:sectPr w:rsidR="00155824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CE" w:rsidRDefault="004332CE" w:rsidP="00932FB8">
      <w:pPr>
        <w:spacing w:after="0" w:line="240" w:lineRule="auto"/>
      </w:pPr>
      <w:r>
        <w:separator/>
      </w:r>
    </w:p>
  </w:endnote>
  <w:endnote w:type="continuationSeparator" w:id="0">
    <w:p w:rsidR="004332CE" w:rsidRDefault="004332CE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1291590</wp:posOffset>
              </wp:positionH>
              <wp:positionV relativeFrom="paragraph">
                <wp:posOffset>-90805</wp:posOffset>
              </wp:positionV>
              <wp:extent cx="453749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670BEA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" strokecolor="#2a4881" strokeweight="1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ul. </w:t>
                          </w: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</w:t>
                    </w:r>
                    <w:proofErr w:type="spellEnd"/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E41FDD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</w:pPr>
                          <w:r w:rsidRPr="00E41FDD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  <w:t xml:space="preserve">e-mail: biuro@kosmetyki-detergenty.pl </w:t>
                          </w:r>
                        </w:p>
                        <w:p w:rsidR="00F743BF" w:rsidRPr="00E41FDD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</w:pPr>
                          <w:r w:rsidRPr="00E41FDD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  <w:t>http://www.kosmetyki-detergenty.pl</w:t>
                          </w:r>
                        </w:p>
                        <w:p w:rsidR="00F743BF" w:rsidRPr="00E41FDD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</w:pPr>
                          <w:r w:rsidRPr="00E41FDD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  <w:lang w:val="de-DE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E41FDD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</w:pPr>
                    <w:r w:rsidRPr="00E41FDD"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  <w:t xml:space="preserve">e-mail: biuro@kosmetyki-detergenty.pl </w:t>
                    </w:r>
                  </w:p>
                  <w:p w:rsidR="00F743BF" w:rsidRPr="00E41FDD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</w:pPr>
                    <w:r w:rsidRPr="00E41FDD"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  <w:t>http://www.kosmetyki-detergenty.pl</w:t>
                    </w:r>
                  </w:p>
                  <w:p w:rsidR="00F743BF" w:rsidRPr="00E41FDD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</w:pPr>
                    <w:r w:rsidRPr="00E41FDD">
                      <w:rPr>
                        <w:rFonts w:eastAsia="Times New Roman" w:cs="Arial"/>
                        <w:color w:val="2A4881"/>
                        <w:sz w:val="16"/>
                        <w:szCs w:val="16"/>
                        <w:lang w:val="de-DE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CE" w:rsidRDefault="004332CE" w:rsidP="00932FB8">
      <w:pPr>
        <w:spacing w:after="0" w:line="240" w:lineRule="auto"/>
      </w:pPr>
      <w:r>
        <w:separator/>
      </w:r>
    </w:p>
  </w:footnote>
  <w:footnote w:type="continuationSeparator" w:id="0">
    <w:p w:rsidR="004332CE" w:rsidRDefault="004332CE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8" w:rsidRDefault="00371E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13970</wp:posOffset>
          </wp:positionV>
          <wp:extent cx="1389600" cy="741600"/>
          <wp:effectExtent l="0" t="0" r="127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B36DE"/>
    <w:multiLevelType w:val="hybridMultilevel"/>
    <w:tmpl w:val="4A12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D77B63"/>
    <w:multiLevelType w:val="hybridMultilevel"/>
    <w:tmpl w:val="B6661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C1F"/>
    <w:multiLevelType w:val="hybridMultilevel"/>
    <w:tmpl w:val="EA1E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4291"/>
    <w:multiLevelType w:val="hybridMultilevel"/>
    <w:tmpl w:val="112A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6D90"/>
    <w:multiLevelType w:val="hybridMultilevel"/>
    <w:tmpl w:val="EED4C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17A2"/>
    <w:rsid w:val="00005241"/>
    <w:rsid w:val="00044C9B"/>
    <w:rsid w:val="000452E5"/>
    <w:rsid w:val="00051F1D"/>
    <w:rsid w:val="000551C0"/>
    <w:rsid w:val="00055366"/>
    <w:rsid w:val="000557A1"/>
    <w:rsid w:val="00057736"/>
    <w:rsid w:val="00086AA0"/>
    <w:rsid w:val="000A7FAE"/>
    <w:rsid w:val="000B30B1"/>
    <w:rsid w:val="000C1B7C"/>
    <w:rsid w:val="000D32A9"/>
    <w:rsid w:val="000E2767"/>
    <w:rsid w:val="000E3386"/>
    <w:rsid w:val="00112A8D"/>
    <w:rsid w:val="00134ABC"/>
    <w:rsid w:val="001462C9"/>
    <w:rsid w:val="00155824"/>
    <w:rsid w:val="001779C4"/>
    <w:rsid w:val="001913EE"/>
    <w:rsid w:val="001933A6"/>
    <w:rsid w:val="001A4C2D"/>
    <w:rsid w:val="00207060"/>
    <w:rsid w:val="00237EEF"/>
    <w:rsid w:val="002417AC"/>
    <w:rsid w:val="00263DC9"/>
    <w:rsid w:val="002A0B88"/>
    <w:rsid w:val="002C1351"/>
    <w:rsid w:val="002E49DB"/>
    <w:rsid w:val="002F0391"/>
    <w:rsid w:val="00307ACF"/>
    <w:rsid w:val="0032289E"/>
    <w:rsid w:val="003345F3"/>
    <w:rsid w:val="00346F57"/>
    <w:rsid w:val="00352AFF"/>
    <w:rsid w:val="00354A15"/>
    <w:rsid w:val="00371E30"/>
    <w:rsid w:val="003756CF"/>
    <w:rsid w:val="003E59DB"/>
    <w:rsid w:val="004332CE"/>
    <w:rsid w:val="00434FFB"/>
    <w:rsid w:val="004418BA"/>
    <w:rsid w:val="00450A38"/>
    <w:rsid w:val="00472CD5"/>
    <w:rsid w:val="00476405"/>
    <w:rsid w:val="00481D24"/>
    <w:rsid w:val="004A2678"/>
    <w:rsid w:val="005405A2"/>
    <w:rsid w:val="005510C1"/>
    <w:rsid w:val="00551767"/>
    <w:rsid w:val="00573CE4"/>
    <w:rsid w:val="005945CF"/>
    <w:rsid w:val="005B4124"/>
    <w:rsid w:val="005C182B"/>
    <w:rsid w:val="005C2AA1"/>
    <w:rsid w:val="005E4358"/>
    <w:rsid w:val="005E7DED"/>
    <w:rsid w:val="00637EB3"/>
    <w:rsid w:val="00654D7A"/>
    <w:rsid w:val="0067546F"/>
    <w:rsid w:val="00686137"/>
    <w:rsid w:val="00694AEF"/>
    <w:rsid w:val="006A0C3D"/>
    <w:rsid w:val="006A5393"/>
    <w:rsid w:val="006B13CC"/>
    <w:rsid w:val="006B56CE"/>
    <w:rsid w:val="006C26D1"/>
    <w:rsid w:val="00701F95"/>
    <w:rsid w:val="00704DE4"/>
    <w:rsid w:val="00712D14"/>
    <w:rsid w:val="00717EAF"/>
    <w:rsid w:val="007236AB"/>
    <w:rsid w:val="00723731"/>
    <w:rsid w:val="007617BE"/>
    <w:rsid w:val="00781DAE"/>
    <w:rsid w:val="00782432"/>
    <w:rsid w:val="007B3D44"/>
    <w:rsid w:val="007B76CA"/>
    <w:rsid w:val="007F2CD5"/>
    <w:rsid w:val="0081588E"/>
    <w:rsid w:val="00822304"/>
    <w:rsid w:val="0083611B"/>
    <w:rsid w:val="008633A9"/>
    <w:rsid w:val="00887F44"/>
    <w:rsid w:val="008D0E6A"/>
    <w:rsid w:val="008F12F2"/>
    <w:rsid w:val="00906B84"/>
    <w:rsid w:val="00932FB8"/>
    <w:rsid w:val="009470A0"/>
    <w:rsid w:val="009574E9"/>
    <w:rsid w:val="00971FD5"/>
    <w:rsid w:val="009842FE"/>
    <w:rsid w:val="009E30A6"/>
    <w:rsid w:val="00A165AB"/>
    <w:rsid w:val="00A20D01"/>
    <w:rsid w:val="00A214BE"/>
    <w:rsid w:val="00A236C0"/>
    <w:rsid w:val="00A33DE3"/>
    <w:rsid w:val="00A5588F"/>
    <w:rsid w:val="00A57495"/>
    <w:rsid w:val="00A60129"/>
    <w:rsid w:val="00A74265"/>
    <w:rsid w:val="00AB7542"/>
    <w:rsid w:val="00B24E72"/>
    <w:rsid w:val="00B37435"/>
    <w:rsid w:val="00B5121C"/>
    <w:rsid w:val="00B655EB"/>
    <w:rsid w:val="00BA0A73"/>
    <w:rsid w:val="00BA722E"/>
    <w:rsid w:val="00BC5587"/>
    <w:rsid w:val="00BD580A"/>
    <w:rsid w:val="00BE4516"/>
    <w:rsid w:val="00C1203A"/>
    <w:rsid w:val="00C21356"/>
    <w:rsid w:val="00C37B93"/>
    <w:rsid w:val="00C57F87"/>
    <w:rsid w:val="00C619AF"/>
    <w:rsid w:val="00C720A5"/>
    <w:rsid w:val="00CA2889"/>
    <w:rsid w:val="00CB16D3"/>
    <w:rsid w:val="00CB5221"/>
    <w:rsid w:val="00CC0F77"/>
    <w:rsid w:val="00CD6AF6"/>
    <w:rsid w:val="00CF0043"/>
    <w:rsid w:val="00CF73C5"/>
    <w:rsid w:val="00D20861"/>
    <w:rsid w:val="00D439C1"/>
    <w:rsid w:val="00D50A4E"/>
    <w:rsid w:val="00D564BA"/>
    <w:rsid w:val="00D71A7F"/>
    <w:rsid w:val="00D85FE2"/>
    <w:rsid w:val="00DA6000"/>
    <w:rsid w:val="00DB467F"/>
    <w:rsid w:val="00DC0E25"/>
    <w:rsid w:val="00DD76E1"/>
    <w:rsid w:val="00E0237A"/>
    <w:rsid w:val="00E358D6"/>
    <w:rsid w:val="00E36E63"/>
    <w:rsid w:val="00E41FDD"/>
    <w:rsid w:val="00E43042"/>
    <w:rsid w:val="00E839B9"/>
    <w:rsid w:val="00EA7478"/>
    <w:rsid w:val="00EB1C64"/>
    <w:rsid w:val="00EB4E9A"/>
    <w:rsid w:val="00EC3EC5"/>
    <w:rsid w:val="00ED64C6"/>
    <w:rsid w:val="00EE3D5C"/>
    <w:rsid w:val="00F02953"/>
    <w:rsid w:val="00F0358E"/>
    <w:rsid w:val="00F109CD"/>
    <w:rsid w:val="00F3163F"/>
    <w:rsid w:val="00F743BF"/>
    <w:rsid w:val="00F827CB"/>
    <w:rsid w:val="00F856C8"/>
    <w:rsid w:val="00F96050"/>
    <w:rsid w:val="00FA3D82"/>
    <w:rsid w:val="00FC6741"/>
    <w:rsid w:val="00FE1E1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355D3-5A38-47C5-AB79-9C1198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04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2B6F-55B6-445D-9B42-D8C58F3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Olutek</dc:creator>
  <cp:lastModifiedBy>Beata</cp:lastModifiedBy>
  <cp:revision>30</cp:revision>
  <cp:lastPrinted>2017-11-08T15:24:00Z</cp:lastPrinted>
  <dcterms:created xsi:type="dcterms:W3CDTF">2016-09-08T09:03:00Z</dcterms:created>
  <dcterms:modified xsi:type="dcterms:W3CDTF">2018-09-12T13:27:00Z</dcterms:modified>
</cp:coreProperties>
</file>